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47D4E" w14:textId="77777777" w:rsidR="00AC1C42" w:rsidRDefault="00AC1C42" w:rsidP="00AC1C42">
      <w:pPr>
        <w:pStyle w:val="NormalWeb"/>
      </w:pPr>
      <w:r>
        <w:rPr>
          <w:rFonts w:ascii="Calibri" w:hAnsi="Calibri" w:cs="Calibri"/>
          <w:b/>
          <w:bCs/>
          <w:sz w:val="28"/>
          <w:szCs w:val="28"/>
        </w:rPr>
        <w:t xml:space="preserve">Black Hills Area Habitat for Humanity </w:t>
      </w:r>
    </w:p>
    <w:p w14:paraId="4447DDE5" w14:textId="01AA69BE" w:rsidR="00AC1C42" w:rsidRDefault="00AC1C42" w:rsidP="00AC1C42">
      <w:pPr>
        <w:rPr>
          <w:bCs/>
        </w:rPr>
      </w:pPr>
      <w:r>
        <w:rPr>
          <w:rFonts w:ascii="Calibri" w:hAnsi="Calibri" w:cs="Calibri"/>
          <w:b/>
          <w:bCs/>
          <w:sz w:val="28"/>
          <w:szCs w:val="28"/>
        </w:rPr>
        <w:t xml:space="preserve">Position Title: </w:t>
      </w:r>
      <w:r w:rsidR="00534FBA">
        <w:rPr>
          <w:rFonts w:ascii="Calibri" w:hAnsi="Calibri" w:cs="Calibri"/>
          <w:b/>
          <w:bCs/>
          <w:sz w:val="28"/>
          <w:szCs w:val="28"/>
        </w:rPr>
        <w:t>Resource Development</w:t>
      </w:r>
      <w:r w:rsidR="00BA3BF8">
        <w:rPr>
          <w:rFonts w:ascii="Calibri" w:hAnsi="Calibri" w:cs="Calibri"/>
          <w:b/>
          <w:bCs/>
          <w:sz w:val="28"/>
          <w:szCs w:val="28"/>
        </w:rPr>
        <w:t xml:space="preserve"> Manager</w:t>
      </w:r>
    </w:p>
    <w:p w14:paraId="14187BC0" w14:textId="77777777" w:rsidR="00AC1C42" w:rsidRPr="00AC1C42" w:rsidRDefault="00AC1C42" w:rsidP="00AC1C42">
      <w:pPr>
        <w:spacing w:before="100" w:beforeAutospacing="1" w:after="100" w:afterAutospacing="1" w:line="240" w:lineRule="auto"/>
        <w:rPr>
          <w:rFonts w:ascii="Times New Roman" w:eastAsia="Times New Roman" w:hAnsi="Times New Roman" w:cs="Times New Roman"/>
          <w:sz w:val="24"/>
          <w:szCs w:val="24"/>
        </w:rPr>
      </w:pPr>
      <w:r w:rsidRPr="00AC1C42">
        <w:rPr>
          <w:rFonts w:ascii="Calibri" w:eastAsia="Times New Roman" w:hAnsi="Calibri" w:cs="Calibri"/>
          <w:b/>
          <w:bCs/>
        </w:rPr>
        <w:t xml:space="preserve">Reports To: </w:t>
      </w:r>
      <w:r w:rsidR="00BA3BF8">
        <w:rPr>
          <w:rFonts w:ascii="Calibri" w:eastAsia="Times New Roman" w:hAnsi="Calibri" w:cs="Calibri"/>
          <w:b/>
          <w:bCs/>
        </w:rPr>
        <w:t>Operations Manager</w:t>
      </w:r>
    </w:p>
    <w:p w14:paraId="0A503B43" w14:textId="530D9922" w:rsidR="00AC1C42" w:rsidRPr="00AC1C42" w:rsidRDefault="00AC1C42" w:rsidP="00AC1C42">
      <w:pPr>
        <w:spacing w:before="100" w:beforeAutospacing="1" w:after="100" w:afterAutospacing="1" w:line="240" w:lineRule="auto"/>
        <w:rPr>
          <w:rFonts w:ascii="Times New Roman" w:eastAsia="Times New Roman" w:hAnsi="Times New Roman" w:cs="Times New Roman"/>
          <w:sz w:val="24"/>
          <w:szCs w:val="24"/>
        </w:rPr>
      </w:pPr>
      <w:r w:rsidRPr="00AC1C42">
        <w:rPr>
          <w:rFonts w:ascii="Calibri" w:eastAsia="Times New Roman" w:hAnsi="Calibri" w:cs="Calibri"/>
          <w:b/>
          <w:bCs/>
        </w:rPr>
        <w:t xml:space="preserve">Cooperates Closely With: </w:t>
      </w:r>
      <w:r w:rsidR="00BA3BF8">
        <w:rPr>
          <w:rFonts w:ascii="Calibri" w:eastAsia="Times New Roman" w:hAnsi="Calibri" w:cs="Calibri"/>
          <w:b/>
          <w:bCs/>
        </w:rPr>
        <w:t>Operations Manager</w:t>
      </w:r>
      <w:r w:rsidR="00BB34A6">
        <w:rPr>
          <w:rFonts w:ascii="Calibri" w:eastAsia="Times New Roman" w:hAnsi="Calibri" w:cs="Calibri"/>
          <w:b/>
          <w:bCs/>
        </w:rPr>
        <w:t xml:space="preserve">, Resource Development Staff, </w:t>
      </w:r>
      <w:r w:rsidR="00BA3BF8">
        <w:rPr>
          <w:rFonts w:ascii="Calibri" w:eastAsia="Times New Roman" w:hAnsi="Calibri" w:cs="Calibri"/>
          <w:b/>
          <w:bCs/>
        </w:rPr>
        <w:t>Bookkeeper</w:t>
      </w:r>
      <w:r w:rsidR="00BB34A6">
        <w:rPr>
          <w:rFonts w:ascii="Calibri" w:eastAsia="Times New Roman" w:hAnsi="Calibri" w:cs="Calibri"/>
          <w:b/>
          <w:bCs/>
        </w:rPr>
        <w:t xml:space="preserve"> and Office Administrator</w:t>
      </w:r>
    </w:p>
    <w:p w14:paraId="13A9A4FF" w14:textId="77777777" w:rsidR="00744AD6" w:rsidRDefault="00744AD6" w:rsidP="00744AD6">
      <w:r>
        <w:t>Black Hills Area Habitat for Humanity (BHAHFH) is a non-profit ministry that seeks to put God’s love into action by bringing people together to build homes, communities and hope. We partner with families to build and repair, decent affordable housing. Black Hills Area Habitat for Humanity is creating a team of individuals with high ethical standards who work diligently and enjoy turning challenges into opportunities. Grounded by our faith in Christ, we serve others and place mission above self.</w:t>
      </w:r>
    </w:p>
    <w:p w14:paraId="2B9A04A5" w14:textId="77777777" w:rsidR="00AC1C42" w:rsidRPr="00AC1C42" w:rsidRDefault="00AC1C42" w:rsidP="00AC1C42">
      <w:pPr>
        <w:spacing w:before="100" w:beforeAutospacing="1" w:after="100" w:afterAutospacing="1" w:line="240" w:lineRule="auto"/>
        <w:rPr>
          <w:rFonts w:ascii="Times New Roman" w:eastAsia="Times New Roman" w:hAnsi="Times New Roman" w:cs="Times New Roman"/>
          <w:sz w:val="24"/>
          <w:szCs w:val="24"/>
        </w:rPr>
      </w:pPr>
      <w:r w:rsidRPr="00AC1C42">
        <w:rPr>
          <w:rFonts w:ascii="Calibri" w:eastAsia="Times New Roman" w:hAnsi="Calibri" w:cs="Calibri"/>
          <w:b/>
          <w:bCs/>
        </w:rPr>
        <w:t xml:space="preserve">Job Type: </w:t>
      </w:r>
      <w:r w:rsidR="00BA3BF8">
        <w:rPr>
          <w:rFonts w:ascii="Calibri" w:eastAsia="Times New Roman" w:hAnsi="Calibri" w:cs="Calibri"/>
          <w:b/>
          <w:bCs/>
        </w:rPr>
        <w:t>Exempt</w:t>
      </w:r>
    </w:p>
    <w:p w14:paraId="4EB0E83C" w14:textId="77777777" w:rsidR="0067214B" w:rsidRDefault="00AC1C42" w:rsidP="0067214B">
      <w:pPr>
        <w:spacing w:after="0" w:line="240" w:lineRule="auto"/>
        <w:rPr>
          <w:rFonts w:ascii="Calibri" w:eastAsia="Times New Roman" w:hAnsi="Calibri" w:cs="Calibri"/>
          <w:b/>
          <w:bCs/>
        </w:rPr>
      </w:pPr>
      <w:r w:rsidRPr="00BA3BF8">
        <w:rPr>
          <w:rFonts w:ascii="Calibri" w:eastAsia="Times New Roman" w:hAnsi="Calibri" w:cs="Calibri"/>
          <w:b/>
          <w:bCs/>
        </w:rPr>
        <w:t xml:space="preserve">Position Summary: </w:t>
      </w:r>
    </w:p>
    <w:p w14:paraId="4BB882FF" w14:textId="393D0A92" w:rsidR="00BB34A6" w:rsidRDefault="00BB34A6" w:rsidP="00BB34A6">
      <w:pPr>
        <w:rPr>
          <w:rFonts w:eastAsia="Times New Roman"/>
        </w:rPr>
      </w:pPr>
      <w:r>
        <w:rPr>
          <w:rFonts w:eastAsia="Times New Roman"/>
        </w:rPr>
        <w:t xml:space="preserve">The Resource Development Manager will have </w:t>
      </w:r>
      <w:r w:rsidR="00992210">
        <w:rPr>
          <w:rFonts w:eastAsia="Times New Roman"/>
        </w:rPr>
        <w:t>a passion for people and homeownership</w:t>
      </w:r>
      <w:r>
        <w:rPr>
          <w:rFonts w:eastAsia="Times New Roman"/>
        </w:rPr>
        <w:t xml:space="preserve"> and a proven track record of successfully managing development teams, fundraising campaigns and cultivating people engag</w:t>
      </w:r>
      <w:r w:rsidR="008D012D">
        <w:rPr>
          <w:rFonts w:eastAsia="Times New Roman"/>
        </w:rPr>
        <w:t>e</w:t>
      </w:r>
      <w:r>
        <w:rPr>
          <w:rFonts w:eastAsia="Times New Roman"/>
        </w:rPr>
        <w:t>ment strategies and relationships. As the Resource Development Manager, you will be responsible for management of the Resource Development department,</w:t>
      </w:r>
      <w:r w:rsidR="00992210">
        <w:rPr>
          <w:rFonts w:eastAsia="Times New Roman"/>
        </w:rPr>
        <w:t xml:space="preserve"> including</w:t>
      </w:r>
      <w:r>
        <w:rPr>
          <w:rFonts w:eastAsia="Times New Roman"/>
        </w:rPr>
        <w:t xml:space="preserve"> developing and implementing strategies to </w:t>
      </w:r>
      <w:r w:rsidR="00992210">
        <w:rPr>
          <w:rFonts w:eastAsia="Times New Roman"/>
        </w:rPr>
        <w:t xml:space="preserve">grow people engagement to increase gifts of time, talent and treasure. </w:t>
      </w:r>
      <w:r w:rsidR="00DA4FAA">
        <w:rPr>
          <w:rFonts w:eastAsia="Times New Roman"/>
        </w:rPr>
        <w:t xml:space="preserve">This will include </w:t>
      </w:r>
      <w:r>
        <w:rPr>
          <w:rFonts w:eastAsia="Times New Roman"/>
        </w:rPr>
        <w:t>secur</w:t>
      </w:r>
      <w:r w:rsidR="00DA4FAA">
        <w:rPr>
          <w:rFonts w:eastAsia="Times New Roman"/>
        </w:rPr>
        <w:t>ing</w:t>
      </w:r>
      <w:r>
        <w:rPr>
          <w:rFonts w:eastAsia="Times New Roman"/>
        </w:rPr>
        <w:t xml:space="preserve"> </w:t>
      </w:r>
      <w:r w:rsidR="00DA4FAA">
        <w:rPr>
          <w:rFonts w:eastAsia="Times New Roman"/>
        </w:rPr>
        <w:t>gifts</w:t>
      </w:r>
      <w:r>
        <w:rPr>
          <w:rFonts w:eastAsia="Times New Roman"/>
        </w:rPr>
        <w:t xml:space="preserve"> from various sources, including individual</w:t>
      </w:r>
      <w:r w:rsidR="00DA4FAA">
        <w:rPr>
          <w:rFonts w:eastAsia="Times New Roman"/>
        </w:rPr>
        <w:t>s</w:t>
      </w:r>
      <w:r>
        <w:rPr>
          <w:rFonts w:eastAsia="Times New Roman"/>
        </w:rPr>
        <w:t xml:space="preserve">, corporate sponsors, grants, and events. </w:t>
      </w:r>
      <w:r w:rsidR="00992210">
        <w:rPr>
          <w:rFonts w:eastAsia="Times New Roman"/>
        </w:rPr>
        <w:t xml:space="preserve">Oversight of the overall external marketing and communications for the organization ensuring a consistent message across all communication channels will also be a key part of this position. This </w:t>
      </w:r>
      <w:r>
        <w:rPr>
          <w:rFonts w:eastAsia="Times New Roman"/>
        </w:rPr>
        <w:t>role will be instrumental in ensuring the financial sustainability and growth of BHAHFH.</w:t>
      </w:r>
    </w:p>
    <w:p w14:paraId="2DFE2CF0" w14:textId="77777777" w:rsidR="0067214B" w:rsidRPr="00AC1C42" w:rsidRDefault="0067214B" w:rsidP="0067214B">
      <w:pPr>
        <w:spacing w:after="0" w:line="240" w:lineRule="auto"/>
        <w:rPr>
          <w:rFonts w:ascii="Times New Roman" w:eastAsia="Times New Roman" w:hAnsi="Times New Roman" w:cs="Times New Roman"/>
          <w:sz w:val="24"/>
          <w:szCs w:val="24"/>
        </w:rPr>
      </w:pPr>
    </w:p>
    <w:p w14:paraId="0B0EBD25" w14:textId="77777777" w:rsidR="00AC1C42" w:rsidRPr="00AC1C42" w:rsidRDefault="00AC1C42" w:rsidP="0067214B">
      <w:pPr>
        <w:spacing w:after="0" w:line="240" w:lineRule="auto"/>
        <w:rPr>
          <w:rFonts w:ascii="Times New Roman" w:eastAsia="Times New Roman" w:hAnsi="Times New Roman" w:cs="Times New Roman"/>
          <w:sz w:val="24"/>
          <w:szCs w:val="24"/>
        </w:rPr>
      </w:pPr>
      <w:r w:rsidRPr="00AC1C42">
        <w:rPr>
          <w:rFonts w:ascii="Calibri" w:eastAsia="Times New Roman" w:hAnsi="Calibri" w:cs="Calibri"/>
          <w:b/>
          <w:bCs/>
        </w:rPr>
        <w:t xml:space="preserve">Key Qualifications </w:t>
      </w:r>
    </w:p>
    <w:p w14:paraId="0218059F" w14:textId="77777777" w:rsidR="00744AD6" w:rsidRPr="00D2158F" w:rsidRDefault="00744AD6" w:rsidP="00744AD6">
      <w:pPr>
        <w:numPr>
          <w:ilvl w:val="0"/>
          <w:numId w:val="4"/>
        </w:numPr>
        <w:spacing w:before="100" w:beforeAutospacing="1" w:after="100" w:afterAutospacing="1" w:line="240" w:lineRule="auto"/>
        <w:rPr>
          <w:rFonts w:eastAsia="Times New Roman" w:cstheme="minorHAnsi"/>
        </w:rPr>
      </w:pPr>
      <w:r w:rsidRPr="00D2158F">
        <w:rPr>
          <w:rFonts w:cstheme="minorHAnsi"/>
          <w:color w:val="040C28"/>
        </w:rPr>
        <w:t>Dedicated to put in the effort to complete tasks efficiently</w:t>
      </w:r>
      <w:r w:rsidRPr="00D2158F">
        <w:rPr>
          <w:rFonts w:cstheme="minorHAnsi"/>
          <w:color w:val="202124"/>
          <w:shd w:val="clear" w:color="auto" w:fill="FFFFFF"/>
        </w:rPr>
        <w:t>.</w:t>
      </w:r>
    </w:p>
    <w:p w14:paraId="6E9C4DE5" w14:textId="77777777" w:rsidR="00744AD6" w:rsidRDefault="00744AD6" w:rsidP="00744AD6">
      <w:pPr>
        <w:numPr>
          <w:ilvl w:val="0"/>
          <w:numId w:val="4"/>
        </w:numPr>
        <w:spacing w:before="100" w:beforeAutospacing="1" w:after="100" w:afterAutospacing="1" w:line="240" w:lineRule="auto"/>
        <w:rPr>
          <w:rFonts w:ascii="Calibri" w:eastAsia="Times New Roman" w:hAnsi="Calibri" w:cs="Calibri"/>
        </w:rPr>
      </w:pPr>
      <w:r>
        <w:rPr>
          <w:rFonts w:ascii="Calibri" w:eastAsia="Times New Roman" w:hAnsi="Calibri" w:cs="Calibri"/>
        </w:rPr>
        <w:t>Able to work through challenges to figure out solutions.</w:t>
      </w:r>
    </w:p>
    <w:p w14:paraId="7D653FAE" w14:textId="77777777" w:rsidR="00744AD6" w:rsidRDefault="00744AD6" w:rsidP="00744AD6">
      <w:pPr>
        <w:numPr>
          <w:ilvl w:val="0"/>
          <w:numId w:val="4"/>
        </w:numPr>
        <w:spacing w:before="100" w:beforeAutospacing="1" w:after="100" w:afterAutospacing="1" w:line="240" w:lineRule="auto"/>
        <w:rPr>
          <w:rFonts w:ascii="Calibri" w:eastAsia="Times New Roman" w:hAnsi="Calibri" w:cs="Calibri"/>
        </w:rPr>
      </w:pPr>
      <w:r>
        <w:rPr>
          <w:rFonts w:ascii="Calibri" w:eastAsia="Times New Roman" w:hAnsi="Calibri" w:cs="Calibri"/>
        </w:rPr>
        <w:t>Motivated by serving others.</w:t>
      </w:r>
    </w:p>
    <w:p w14:paraId="3048DFF0" w14:textId="77777777" w:rsidR="00744AD6" w:rsidRDefault="00744AD6" w:rsidP="00744AD6">
      <w:pPr>
        <w:numPr>
          <w:ilvl w:val="0"/>
          <w:numId w:val="4"/>
        </w:numPr>
        <w:spacing w:before="100" w:beforeAutospacing="1" w:after="100" w:afterAutospacing="1" w:line="240" w:lineRule="auto"/>
        <w:rPr>
          <w:rFonts w:ascii="Calibri" w:eastAsia="Times New Roman" w:hAnsi="Calibri" w:cs="Calibri"/>
        </w:rPr>
      </w:pPr>
      <w:r>
        <w:rPr>
          <w:rFonts w:ascii="Calibri" w:eastAsia="Times New Roman" w:hAnsi="Calibri" w:cs="Calibri"/>
        </w:rPr>
        <w:t>Incorporates personal faith in their work life.</w:t>
      </w:r>
    </w:p>
    <w:p w14:paraId="76C3B90D" w14:textId="77777777" w:rsidR="00744AD6" w:rsidRDefault="00744AD6" w:rsidP="00744AD6">
      <w:pPr>
        <w:numPr>
          <w:ilvl w:val="0"/>
          <w:numId w:val="4"/>
        </w:numPr>
        <w:spacing w:before="100" w:beforeAutospacing="1" w:after="100" w:afterAutospacing="1" w:line="240" w:lineRule="auto"/>
        <w:rPr>
          <w:rFonts w:ascii="Calibri" w:eastAsia="Times New Roman" w:hAnsi="Calibri" w:cs="Calibri"/>
        </w:rPr>
      </w:pPr>
      <w:r>
        <w:rPr>
          <w:rFonts w:ascii="Calibri" w:eastAsia="Times New Roman" w:hAnsi="Calibri" w:cs="Calibri"/>
        </w:rPr>
        <w:t>Exhibits integrity in all situations.</w:t>
      </w:r>
    </w:p>
    <w:p w14:paraId="4D9F10C6" w14:textId="77777777" w:rsidR="00744AD6" w:rsidRDefault="00744AD6" w:rsidP="00744AD6">
      <w:pPr>
        <w:numPr>
          <w:ilvl w:val="0"/>
          <w:numId w:val="4"/>
        </w:numPr>
        <w:spacing w:before="100" w:beforeAutospacing="1" w:after="100" w:afterAutospacing="1" w:line="240" w:lineRule="auto"/>
        <w:rPr>
          <w:rFonts w:ascii="Calibri" w:eastAsia="Times New Roman" w:hAnsi="Calibri" w:cs="Calibri"/>
        </w:rPr>
      </w:pPr>
      <w:r>
        <w:rPr>
          <w:rFonts w:ascii="Calibri" w:eastAsia="Times New Roman" w:hAnsi="Calibri" w:cs="Calibri"/>
        </w:rPr>
        <w:t>Strives for excellence in the work that they produce.</w:t>
      </w:r>
    </w:p>
    <w:p w14:paraId="6A5348E1" w14:textId="77777777" w:rsidR="00744AD6" w:rsidRDefault="00744AD6" w:rsidP="00744AD6">
      <w:pPr>
        <w:numPr>
          <w:ilvl w:val="0"/>
          <w:numId w:val="4"/>
        </w:numPr>
        <w:spacing w:before="100" w:beforeAutospacing="1" w:after="100" w:afterAutospacing="1" w:line="240" w:lineRule="auto"/>
        <w:rPr>
          <w:rFonts w:ascii="Calibri" w:eastAsia="Times New Roman" w:hAnsi="Calibri" w:cs="Calibri"/>
        </w:rPr>
      </w:pPr>
      <w:r>
        <w:rPr>
          <w:rFonts w:ascii="Calibri" w:eastAsia="Times New Roman" w:hAnsi="Calibri" w:cs="Calibri"/>
        </w:rPr>
        <w:t>Able to put the greater mission above personal preference.</w:t>
      </w:r>
    </w:p>
    <w:p w14:paraId="181FCE7C" w14:textId="77777777" w:rsidR="00744AD6" w:rsidRPr="00AC1C42" w:rsidRDefault="00744AD6" w:rsidP="00744AD6">
      <w:pPr>
        <w:numPr>
          <w:ilvl w:val="0"/>
          <w:numId w:val="4"/>
        </w:numPr>
        <w:spacing w:before="100" w:beforeAutospacing="1" w:after="100" w:afterAutospacing="1" w:line="240" w:lineRule="auto"/>
        <w:rPr>
          <w:rFonts w:ascii="Calibri" w:eastAsia="Times New Roman" w:hAnsi="Calibri" w:cs="Calibri"/>
        </w:rPr>
      </w:pPr>
      <w:r w:rsidRPr="00AC1C42">
        <w:rPr>
          <w:rFonts w:ascii="Calibri" w:eastAsia="Times New Roman" w:hAnsi="Calibri" w:cs="Calibri"/>
        </w:rPr>
        <w:t>Ple</w:t>
      </w:r>
      <w:r>
        <w:rPr>
          <w:rFonts w:ascii="Calibri" w:eastAsia="Times New Roman" w:hAnsi="Calibri" w:cs="Calibri"/>
        </w:rPr>
        <w:t>asant and encouraging attitude.</w:t>
      </w:r>
    </w:p>
    <w:p w14:paraId="724E9D55" w14:textId="5C45CC18" w:rsidR="0067214B" w:rsidRPr="00744AD6" w:rsidRDefault="00744AD6" w:rsidP="00744AD6">
      <w:pPr>
        <w:numPr>
          <w:ilvl w:val="0"/>
          <w:numId w:val="4"/>
        </w:numPr>
        <w:spacing w:before="100" w:beforeAutospacing="1" w:after="100" w:afterAutospacing="1" w:line="240" w:lineRule="auto"/>
        <w:rPr>
          <w:rFonts w:ascii="Calibri" w:eastAsia="Times New Roman" w:hAnsi="Calibri" w:cs="Calibri"/>
        </w:rPr>
      </w:pPr>
      <w:r w:rsidRPr="00AC1C42">
        <w:rPr>
          <w:rFonts w:ascii="Calibri" w:eastAsia="Times New Roman" w:hAnsi="Calibri" w:cs="Calibri"/>
        </w:rPr>
        <w:t xml:space="preserve">A team player, flexible, quick thinking and able to work under pressure. </w:t>
      </w:r>
    </w:p>
    <w:p w14:paraId="4CF6B406" w14:textId="42FE7355" w:rsidR="00694578" w:rsidRDefault="00AC1C42" w:rsidP="00694578">
      <w:pPr>
        <w:spacing w:after="0" w:line="240" w:lineRule="auto"/>
        <w:rPr>
          <w:rFonts w:ascii="Calibri" w:eastAsia="Times New Roman" w:hAnsi="Calibri" w:cs="Calibri"/>
          <w:b/>
          <w:bCs/>
        </w:rPr>
      </w:pPr>
      <w:r w:rsidRPr="00AC1C42">
        <w:rPr>
          <w:rFonts w:ascii="Calibri" w:eastAsia="Times New Roman" w:hAnsi="Calibri" w:cs="Calibri"/>
          <w:b/>
          <w:bCs/>
        </w:rPr>
        <w:t xml:space="preserve">Key Responsibilities: </w:t>
      </w:r>
    </w:p>
    <w:p w14:paraId="369B4DD6" w14:textId="7F05C8EE" w:rsidR="00992210" w:rsidRDefault="00992210" w:rsidP="00694578">
      <w:pPr>
        <w:spacing w:after="0" w:line="240" w:lineRule="auto"/>
        <w:rPr>
          <w:rFonts w:ascii="Calibri" w:eastAsia="Times New Roman" w:hAnsi="Calibri" w:cs="Calibri"/>
          <w:b/>
          <w:bCs/>
        </w:rPr>
      </w:pPr>
    </w:p>
    <w:p w14:paraId="6BE36548" w14:textId="2C04A181" w:rsidR="00992210" w:rsidRPr="00992210" w:rsidRDefault="00992210" w:rsidP="00992210">
      <w:pPr>
        <w:pStyle w:val="ListParagraph"/>
        <w:numPr>
          <w:ilvl w:val="0"/>
          <w:numId w:val="18"/>
        </w:numPr>
        <w:rPr>
          <w:rFonts w:eastAsia="Times New Roman"/>
        </w:rPr>
      </w:pPr>
      <w:r w:rsidRPr="00992210">
        <w:rPr>
          <w:rFonts w:eastAsia="Times New Roman"/>
        </w:rPr>
        <w:t>Develop and execute comprehensive fundraising plan and strategies to meet the organization's financial goals and support its mission.</w:t>
      </w:r>
    </w:p>
    <w:p w14:paraId="0DB15F90" w14:textId="0AFFDA0F" w:rsidR="00992210" w:rsidRPr="00992210" w:rsidRDefault="00992210" w:rsidP="00992210">
      <w:pPr>
        <w:pStyle w:val="ListParagraph"/>
        <w:numPr>
          <w:ilvl w:val="0"/>
          <w:numId w:val="18"/>
        </w:numPr>
        <w:rPr>
          <w:rFonts w:eastAsia="Times New Roman"/>
        </w:rPr>
      </w:pPr>
      <w:r w:rsidRPr="00992210">
        <w:rPr>
          <w:rFonts w:eastAsia="Times New Roman"/>
        </w:rPr>
        <w:lastRenderedPageBreak/>
        <w:t>Identify and cultivate relationships with potential individual donors</w:t>
      </w:r>
      <w:r w:rsidR="00DA4FAA">
        <w:rPr>
          <w:rFonts w:eastAsia="Times New Roman"/>
        </w:rPr>
        <w:t xml:space="preserve"> and volunteers</w:t>
      </w:r>
      <w:r w:rsidRPr="00992210">
        <w:rPr>
          <w:rFonts w:eastAsia="Times New Roman"/>
        </w:rPr>
        <w:t>, corporate sponsors, and philanthropic foundations.</w:t>
      </w:r>
    </w:p>
    <w:p w14:paraId="68ABDA12" w14:textId="2D8D6197" w:rsidR="00992210" w:rsidRPr="00992210" w:rsidRDefault="00992210" w:rsidP="00992210">
      <w:pPr>
        <w:pStyle w:val="ListParagraph"/>
        <w:numPr>
          <w:ilvl w:val="0"/>
          <w:numId w:val="18"/>
        </w:numPr>
        <w:rPr>
          <w:rFonts w:eastAsia="Times New Roman"/>
        </w:rPr>
      </w:pPr>
      <w:r w:rsidRPr="00992210">
        <w:rPr>
          <w:rFonts w:eastAsia="Times New Roman"/>
        </w:rPr>
        <w:t>Plan and oversee fundraising events, ensuring their successful execution and maximum donor engagement.</w:t>
      </w:r>
    </w:p>
    <w:p w14:paraId="23D9DEAD" w14:textId="68B29DB2" w:rsidR="00992210" w:rsidRPr="00992210" w:rsidRDefault="00992210" w:rsidP="00992210">
      <w:pPr>
        <w:pStyle w:val="ListParagraph"/>
        <w:numPr>
          <w:ilvl w:val="0"/>
          <w:numId w:val="18"/>
        </w:numPr>
        <w:rPr>
          <w:rFonts w:eastAsia="Times New Roman"/>
        </w:rPr>
      </w:pPr>
      <w:r w:rsidRPr="00992210">
        <w:rPr>
          <w:rFonts w:eastAsia="Times New Roman"/>
        </w:rPr>
        <w:t>Accountability for grant opportunities, preparation of grant applications, and managing reporting requirements for successful grants.</w:t>
      </w:r>
    </w:p>
    <w:p w14:paraId="7840492B" w14:textId="16F6BB33" w:rsidR="00992210" w:rsidRDefault="00992210" w:rsidP="00992210">
      <w:pPr>
        <w:pStyle w:val="ListParagraph"/>
        <w:numPr>
          <w:ilvl w:val="0"/>
          <w:numId w:val="18"/>
        </w:numPr>
        <w:rPr>
          <w:rFonts w:eastAsia="Times New Roman"/>
        </w:rPr>
      </w:pPr>
      <w:r>
        <w:rPr>
          <w:rFonts w:eastAsia="Times New Roman"/>
        </w:rPr>
        <w:t xml:space="preserve">Guide </w:t>
      </w:r>
      <w:r w:rsidRPr="00992210">
        <w:rPr>
          <w:rFonts w:eastAsia="Times New Roman"/>
        </w:rPr>
        <w:t xml:space="preserve">the marketing and communications </w:t>
      </w:r>
      <w:r w:rsidR="00DA4FAA">
        <w:rPr>
          <w:rFonts w:eastAsia="Times New Roman"/>
        </w:rPr>
        <w:t xml:space="preserve">process </w:t>
      </w:r>
      <w:r w:rsidRPr="00992210">
        <w:rPr>
          <w:rFonts w:eastAsia="Times New Roman"/>
        </w:rPr>
        <w:t>to create compelling fundraising materials, campaigns, and digital outreach.</w:t>
      </w:r>
    </w:p>
    <w:p w14:paraId="1278576A" w14:textId="6AA0FEC9" w:rsidR="00DA4FAA" w:rsidRPr="00992210" w:rsidRDefault="00DA4FAA" w:rsidP="00992210">
      <w:pPr>
        <w:pStyle w:val="ListParagraph"/>
        <w:numPr>
          <w:ilvl w:val="0"/>
          <w:numId w:val="18"/>
        </w:numPr>
        <w:rPr>
          <w:rFonts w:eastAsia="Times New Roman"/>
        </w:rPr>
      </w:pPr>
      <w:r>
        <w:rPr>
          <w:rFonts w:eastAsia="Times New Roman"/>
        </w:rPr>
        <w:t>Oversee volunteer recruitment, engagement, retention and appreciation.</w:t>
      </w:r>
    </w:p>
    <w:p w14:paraId="5543EAE9" w14:textId="6EF00B9B" w:rsidR="00992210" w:rsidRPr="00992210" w:rsidRDefault="00992210" w:rsidP="00992210">
      <w:pPr>
        <w:pStyle w:val="ListParagraph"/>
        <w:numPr>
          <w:ilvl w:val="0"/>
          <w:numId w:val="18"/>
        </w:numPr>
        <w:rPr>
          <w:rFonts w:eastAsia="Times New Roman"/>
        </w:rPr>
      </w:pPr>
      <w:r w:rsidRPr="00992210">
        <w:rPr>
          <w:rFonts w:eastAsia="Times New Roman"/>
        </w:rPr>
        <w:t>Utilize data-driven insights to monitor fundraising performance and adjust strategies accordingly.</w:t>
      </w:r>
    </w:p>
    <w:p w14:paraId="2997C2E4" w14:textId="637DACEF" w:rsidR="00992210" w:rsidRPr="00992210" w:rsidRDefault="00992210" w:rsidP="00992210">
      <w:pPr>
        <w:pStyle w:val="ListParagraph"/>
        <w:numPr>
          <w:ilvl w:val="0"/>
          <w:numId w:val="18"/>
        </w:numPr>
        <w:rPr>
          <w:rFonts w:eastAsia="Times New Roman"/>
        </w:rPr>
      </w:pPr>
      <w:r w:rsidRPr="00992210">
        <w:rPr>
          <w:rFonts w:eastAsia="Times New Roman"/>
        </w:rPr>
        <w:t>Engage with major donors and sponsors, cultivating lasting relationships and stewarding them towards continued support.</w:t>
      </w:r>
    </w:p>
    <w:p w14:paraId="3E1C5AED" w14:textId="039CE07D" w:rsidR="00992210" w:rsidRPr="00992210" w:rsidRDefault="00992210" w:rsidP="00992210">
      <w:pPr>
        <w:pStyle w:val="ListParagraph"/>
        <w:numPr>
          <w:ilvl w:val="0"/>
          <w:numId w:val="18"/>
        </w:numPr>
        <w:rPr>
          <w:rFonts w:eastAsia="Times New Roman"/>
        </w:rPr>
      </w:pPr>
      <w:r w:rsidRPr="00992210">
        <w:rPr>
          <w:rFonts w:eastAsia="Times New Roman"/>
        </w:rPr>
        <w:t>Manage donor databases, ensuring accurate and up-to-date records of all donor interactions and contributions.</w:t>
      </w:r>
    </w:p>
    <w:p w14:paraId="60D9157B" w14:textId="1E17ED49" w:rsidR="00992210" w:rsidRPr="00992210" w:rsidRDefault="00992210" w:rsidP="00992210">
      <w:pPr>
        <w:pStyle w:val="ListParagraph"/>
        <w:numPr>
          <w:ilvl w:val="0"/>
          <w:numId w:val="18"/>
        </w:numPr>
        <w:rPr>
          <w:rFonts w:eastAsia="Times New Roman"/>
        </w:rPr>
      </w:pPr>
      <w:r w:rsidRPr="00992210">
        <w:rPr>
          <w:rFonts w:eastAsia="Times New Roman"/>
        </w:rPr>
        <w:t xml:space="preserve">Train and support </w:t>
      </w:r>
      <w:r w:rsidR="00DA4FAA">
        <w:rPr>
          <w:rFonts w:eastAsia="Times New Roman"/>
        </w:rPr>
        <w:t>resource development</w:t>
      </w:r>
      <w:r w:rsidRPr="00992210">
        <w:rPr>
          <w:rFonts w:eastAsia="Times New Roman"/>
        </w:rPr>
        <w:t xml:space="preserve"> team members, fostering a collaborative and motivated environment.</w:t>
      </w:r>
    </w:p>
    <w:p w14:paraId="0319F24B" w14:textId="6FC80FC5" w:rsidR="00992210" w:rsidRDefault="00992210" w:rsidP="00992210">
      <w:pPr>
        <w:pStyle w:val="ListParagraph"/>
        <w:numPr>
          <w:ilvl w:val="0"/>
          <w:numId w:val="18"/>
        </w:numPr>
        <w:rPr>
          <w:rFonts w:eastAsia="Times New Roman"/>
        </w:rPr>
      </w:pPr>
      <w:r w:rsidRPr="00992210">
        <w:rPr>
          <w:rFonts w:eastAsia="Times New Roman"/>
        </w:rPr>
        <w:t>Stay informed about industry best practices, emerging trends, and innovative fundraising techniques.</w:t>
      </w:r>
    </w:p>
    <w:p w14:paraId="6911DE2B" w14:textId="2BEDB359" w:rsidR="00DA4FAA" w:rsidRDefault="00DA4FAA" w:rsidP="00DA4FAA">
      <w:pPr>
        <w:rPr>
          <w:rFonts w:eastAsia="Times New Roman"/>
          <w:b/>
        </w:rPr>
      </w:pPr>
      <w:r w:rsidRPr="00DA4FAA">
        <w:rPr>
          <w:rFonts w:eastAsia="Times New Roman"/>
          <w:b/>
        </w:rPr>
        <w:t>Required Knowledge and Skills</w:t>
      </w:r>
      <w:r>
        <w:rPr>
          <w:rFonts w:eastAsia="Times New Roman"/>
          <w:b/>
        </w:rPr>
        <w:t>:</w:t>
      </w:r>
    </w:p>
    <w:p w14:paraId="20528E89" w14:textId="45167FB1" w:rsidR="00DA4FAA" w:rsidRPr="00DA4FAA" w:rsidRDefault="00DA4FAA" w:rsidP="00DA4FAA">
      <w:pPr>
        <w:numPr>
          <w:ilvl w:val="0"/>
          <w:numId w:val="20"/>
        </w:numPr>
        <w:spacing w:before="100" w:beforeAutospacing="1" w:after="100" w:afterAutospacing="1" w:line="240" w:lineRule="auto"/>
        <w:rPr>
          <w:rFonts w:cstheme="minorHAnsi"/>
          <w:color w:val="040C28"/>
        </w:rPr>
      </w:pPr>
      <w:r w:rsidRPr="00DA4FAA">
        <w:rPr>
          <w:rFonts w:cstheme="minorHAnsi"/>
          <w:color w:val="040C28"/>
        </w:rPr>
        <w:t>Bachelor's degree in a related field (e.g., Nonprofit Management, Business Administration, Marketing, or Communications).</w:t>
      </w:r>
    </w:p>
    <w:p w14:paraId="1A32D272" w14:textId="113E060C" w:rsidR="00DA4FAA" w:rsidRPr="00DA4FAA" w:rsidRDefault="0072642E" w:rsidP="00DA4FAA">
      <w:pPr>
        <w:numPr>
          <w:ilvl w:val="0"/>
          <w:numId w:val="20"/>
        </w:numPr>
        <w:spacing w:before="100" w:beforeAutospacing="1" w:after="100" w:afterAutospacing="1" w:line="240" w:lineRule="auto"/>
        <w:rPr>
          <w:rFonts w:cstheme="minorHAnsi"/>
          <w:color w:val="040C28"/>
        </w:rPr>
      </w:pPr>
      <w:r>
        <w:rPr>
          <w:rFonts w:cstheme="minorHAnsi"/>
          <w:color w:val="040C28"/>
        </w:rPr>
        <w:t>Proven experience minimum of 3</w:t>
      </w:r>
      <w:r w:rsidR="00DA4FAA">
        <w:rPr>
          <w:rFonts w:cstheme="minorHAnsi"/>
          <w:color w:val="040C28"/>
        </w:rPr>
        <w:t xml:space="preserve"> years</w:t>
      </w:r>
      <w:r w:rsidR="00DA4FAA" w:rsidRPr="00DA4FAA">
        <w:rPr>
          <w:rFonts w:cstheme="minorHAnsi"/>
          <w:color w:val="040C28"/>
        </w:rPr>
        <w:t xml:space="preserve"> in non-profit fundraising with a successful track record of meeting fundraising targets.</w:t>
      </w:r>
    </w:p>
    <w:p w14:paraId="2AC02D7E" w14:textId="6A9C0C31" w:rsidR="00DA4FAA" w:rsidRPr="00DA4FAA" w:rsidRDefault="00DA4FAA" w:rsidP="00DA4FAA">
      <w:pPr>
        <w:numPr>
          <w:ilvl w:val="0"/>
          <w:numId w:val="20"/>
        </w:numPr>
        <w:spacing w:before="100" w:beforeAutospacing="1" w:after="100" w:afterAutospacing="1" w:line="240" w:lineRule="auto"/>
        <w:rPr>
          <w:rFonts w:cstheme="minorHAnsi"/>
          <w:color w:val="040C28"/>
        </w:rPr>
      </w:pPr>
      <w:r w:rsidRPr="00DA4FAA">
        <w:rPr>
          <w:rFonts w:cstheme="minorHAnsi"/>
          <w:color w:val="040C28"/>
        </w:rPr>
        <w:t>Demonstrated ability to create and execute fundraising strategies, including major donor cultivation, grant writing, and event planning.</w:t>
      </w:r>
    </w:p>
    <w:p w14:paraId="299DF897" w14:textId="2E1B602C" w:rsidR="00DA4FAA" w:rsidRPr="00DA4FAA" w:rsidRDefault="00DA4FAA" w:rsidP="00DA4FAA">
      <w:pPr>
        <w:numPr>
          <w:ilvl w:val="0"/>
          <w:numId w:val="20"/>
        </w:numPr>
        <w:spacing w:before="100" w:beforeAutospacing="1" w:after="100" w:afterAutospacing="1" w:line="240" w:lineRule="auto"/>
        <w:rPr>
          <w:rFonts w:cstheme="minorHAnsi"/>
          <w:color w:val="040C28"/>
        </w:rPr>
      </w:pPr>
      <w:r w:rsidRPr="00DA4FAA">
        <w:rPr>
          <w:rFonts w:cstheme="minorHAnsi"/>
          <w:color w:val="040C28"/>
        </w:rPr>
        <w:t>Exceptional communication and interpersonal skills, with the ability to engage and inspire diverse audiences.</w:t>
      </w:r>
    </w:p>
    <w:p w14:paraId="2C568D14" w14:textId="75E2D53C" w:rsidR="00DA4FAA" w:rsidRPr="00DA4FAA" w:rsidRDefault="00DA4FAA" w:rsidP="00DA4FAA">
      <w:pPr>
        <w:numPr>
          <w:ilvl w:val="0"/>
          <w:numId w:val="20"/>
        </w:numPr>
        <w:spacing w:before="100" w:beforeAutospacing="1" w:after="100" w:afterAutospacing="1" w:line="240" w:lineRule="auto"/>
        <w:rPr>
          <w:rFonts w:cstheme="minorHAnsi"/>
          <w:color w:val="040C28"/>
        </w:rPr>
      </w:pPr>
      <w:r w:rsidRPr="00DA4FAA">
        <w:rPr>
          <w:rFonts w:cstheme="minorHAnsi"/>
          <w:color w:val="040C28"/>
        </w:rPr>
        <w:t>Strong organizational and project management skills, with the ability to prioritize and multitask effectively.</w:t>
      </w:r>
    </w:p>
    <w:p w14:paraId="0F6EF20A" w14:textId="04D169C9" w:rsidR="00DA4FAA" w:rsidRPr="00DA4FAA" w:rsidRDefault="00DA4FAA" w:rsidP="00DA4FAA">
      <w:pPr>
        <w:numPr>
          <w:ilvl w:val="0"/>
          <w:numId w:val="20"/>
        </w:numPr>
        <w:spacing w:before="100" w:beforeAutospacing="1" w:after="100" w:afterAutospacing="1" w:line="240" w:lineRule="auto"/>
        <w:rPr>
          <w:rFonts w:cstheme="minorHAnsi"/>
          <w:color w:val="040C28"/>
        </w:rPr>
      </w:pPr>
      <w:r w:rsidRPr="00DA4FAA">
        <w:rPr>
          <w:rFonts w:cstheme="minorHAnsi"/>
          <w:color w:val="040C28"/>
        </w:rPr>
        <w:t>Proficiency in using donor management software and other fundraising tools.</w:t>
      </w:r>
    </w:p>
    <w:p w14:paraId="2E481ED5" w14:textId="14BBF10C" w:rsidR="00DA4FAA" w:rsidRPr="00DA4FAA" w:rsidRDefault="00DA4FAA" w:rsidP="00DA4FAA">
      <w:pPr>
        <w:numPr>
          <w:ilvl w:val="0"/>
          <w:numId w:val="20"/>
        </w:numPr>
        <w:spacing w:before="100" w:beforeAutospacing="1" w:after="100" w:afterAutospacing="1" w:line="240" w:lineRule="auto"/>
        <w:rPr>
          <w:rFonts w:cstheme="minorHAnsi"/>
          <w:color w:val="040C28"/>
        </w:rPr>
      </w:pPr>
      <w:r w:rsidRPr="00DA4FAA">
        <w:rPr>
          <w:rFonts w:cstheme="minorHAnsi"/>
          <w:color w:val="040C28"/>
        </w:rPr>
        <w:t>Understanding of ethical fundraising practices and compliance with relevant regulations and laws.</w:t>
      </w:r>
    </w:p>
    <w:p w14:paraId="37730238" w14:textId="5228EB85" w:rsidR="00534FBA" w:rsidRPr="00DA4FAA" w:rsidRDefault="00534FBA" w:rsidP="005041B0">
      <w:pPr>
        <w:numPr>
          <w:ilvl w:val="0"/>
          <w:numId w:val="20"/>
        </w:numPr>
        <w:spacing w:before="100" w:beforeAutospacing="1" w:after="0" w:afterAutospacing="1" w:line="240" w:lineRule="auto"/>
        <w:rPr>
          <w:rFonts w:ascii="Times New Roman" w:eastAsia="Times New Roman" w:hAnsi="Times New Roman" w:cs="Times New Roman"/>
          <w:sz w:val="24"/>
          <w:szCs w:val="24"/>
        </w:rPr>
      </w:pPr>
      <w:r>
        <w:rPr>
          <w:rFonts w:eastAsia="Times New Roman"/>
        </w:rPr>
        <w:t>Collaborative team player with the ability to lead and motivate others.</w:t>
      </w:r>
    </w:p>
    <w:p w14:paraId="4FA21D7B" w14:textId="77777777" w:rsidR="00AC1C42" w:rsidRDefault="00AC1C42" w:rsidP="00231166">
      <w:pPr>
        <w:spacing w:after="0" w:line="240" w:lineRule="auto"/>
        <w:rPr>
          <w:rFonts w:ascii="Calibri" w:eastAsia="Times New Roman" w:hAnsi="Calibri" w:cs="Calibri"/>
          <w:b/>
          <w:bCs/>
        </w:rPr>
      </w:pPr>
      <w:r w:rsidRPr="00AC1C42">
        <w:rPr>
          <w:rFonts w:ascii="Calibri" w:eastAsia="Times New Roman" w:hAnsi="Calibri" w:cs="Calibri"/>
          <w:b/>
          <w:bCs/>
        </w:rPr>
        <w:t xml:space="preserve">Required Physical Abilities: </w:t>
      </w:r>
    </w:p>
    <w:p w14:paraId="1951C9E2" w14:textId="002CA065" w:rsidR="00D47207" w:rsidRPr="007C17A9" w:rsidRDefault="00D47207" w:rsidP="00231166">
      <w:pPr>
        <w:pStyle w:val="ListParagraph"/>
        <w:numPr>
          <w:ilvl w:val="0"/>
          <w:numId w:val="15"/>
        </w:numPr>
        <w:spacing w:after="0" w:line="240" w:lineRule="auto"/>
      </w:pPr>
      <w:r w:rsidRPr="007C17A9">
        <w:t xml:space="preserve">Ability to </w:t>
      </w:r>
      <w:r>
        <w:t xml:space="preserve">work in multiple work environments, including prolonged periods of sitting at a desk, or standing </w:t>
      </w:r>
      <w:r w:rsidR="00DA4FAA">
        <w:t>for extended periods of time</w:t>
      </w:r>
      <w:r>
        <w:t>.</w:t>
      </w:r>
    </w:p>
    <w:p w14:paraId="1FADCC3D" w14:textId="4E7B6B16" w:rsidR="00D47207" w:rsidRPr="007C17A9" w:rsidRDefault="00DA4FAA" w:rsidP="00DA4FAA">
      <w:pPr>
        <w:pStyle w:val="ListParagraph"/>
        <w:numPr>
          <w:ilvl w:val="0"/>
          <w:numId w:val="15"/>
        </w:numPr>
        <w:spacing w:after="0" w:line="240" w:lineRule="auto"/>
      </w:pPr>
      <w:r>
        <w:t>Ability to lift at least 25</w:t>
      </w:r>
      <w:r w:rsidR="00D47207" w:rsidRPr="007C17A9">
        <w:t xml:space="preserve"> lbs. </w:t>
      </w:r>
      <w:r>
        <w:t>occasionally</w:t>
      </w:r>
      <w:r w:rsidR="00D47207">
        <w:t>.</w:t>
      </w:r>
    </w:p>
    <w:p w14:paraId="171A5755" w14:textId="77777777" w:rsidR="00D47207" w:rsidRPr="004C021E" w:rsidRDefault="00D47207" w:rsidP="00D47207">
      <w:pPr>
        <w:pStyle w:val="ListParagraph"/>
        <w:numPr>
          <w:ilvl w:val="0"/>
          <w:numId w:val="15"/>
        </w:numPr>
        <w:spacing w:after="0" w:line="240" w:lineRule="auto"/>
        <w:rPr>
          <w:b/>
        </w:rPr>
      </w:pPr>
      <w:r>
        <w:rPr>
          <w:rFonts w:cs="Calibri"/>
          <w:bCs/>
          <w:noProof/>
        </w:rPr>
        <w:t>Occasional travel as needed (less than 10%).</w:t>
      </w:r>
    </w:p>
    <w:p w14:paraId="6895177E" w14:textId="77777777" w:rsidR="00D47207" w:rsidRPr="005C6AE3" w:rsidRDefault="00D47207" w:rsidP="00D47207">
      <w:pPr>
        <w:pStyle w:val="NormalWeb"/>
        <w:spacing w:before="0" w:beforeAutospacing="0" w:after="0" w:afterAutospacing="0"/>
        <w:rPr>
          <w:rFonts w:ascii="Calibri" w:hAnsi="Calibri"/>
          <w:bCs/>
          <w:sz w:val="22"/>
          <w:szCs w:val="22"/>
        </w:rPr>
      </w:pPr>
    </w:p>
    <w:p w14:paraId="27D670E6" w14:textId="77777777" w:rsidR="00231166" w:rsidRDefault="00D47207" w:rsidP="00231166">
      <w:pPr>
        <w:pStyle w:val="NormalWeb"/>
        <w:spacing w:before="0" w:beforeAutospacing="0" w:after="0" w:afterAutospacing="0"/>
        <w:contextualSpacing/>
        <w:rPr>
          <w:rFonts w:ascii="Calibri" w:hAnsi="Calibri"/>
          <w:b/>
          <w:bCs/>
          <w:sz w:val="22"/>
          <w:szCs w:val="22"/>
        </w:rPr>
      </w:pPr>
      <w:r>
        <w:rPr>
          <w:rFonts w:ascii="Calibri" w:hAnsi="Calibri"/>
          <w:b/>
          <w:bCs/>
          <w:sz w:val="22"/>
          <w:szCs w:val="22"/>
        </w:rPr>
        <w:t>Other Requirements:</w:t>
      </w:r>
    </w:p>
    <w:p w14:paraId="02942172" w14:textId="0BAA85AA" w:rsidR="00744AD6" w:rsidRPr="00AC1C42" w:rsidRDefault="00744AD6" w:rsidP="00231166">
      <w:pPr>
        <w:pStyle w:val="NormalWeb"/>
        <w:numPr>
          <w:ilvl w:val="0"/>
          <w:numId w:val="14"/>
        </w:numPr>
        <w:spacing w:before="0" w:beforeAutospacing="0" w:after="0" w:afterAutospacing="0"/>
        <w:contextualSpacing/>
        <w:rPr>
          <w:rFonts w:ascii="Calibri" w:hAnsi="Calibri" w:cs="Calibri"/>
        </w:rPr>
      </w:pPr>
      <w:r w:rsidRPr="00AC1C42">
        <w:rPr>
          <w:rFonts w:ascii="Calibri" w:hAnsi="Calibri" w:cs="Calibri"/>
        </w:rPr>
        <w:t xml:space="preserve">Understanding and support of </w:t>
      </w:r>
      <w:r>
        <w:rPr>
          <w:rFonts w:ascii="Calibri" w:hAnsi="Calibri" w:cs="Calibri"/>
        </w:rPr>
        <w:t>BHAHFH</w:t>
      </w:r>
      <w:r w:rsidRPr="00AC1C42">
        <w:rPr>
          <w:rFonts w:ascii="Calibri" w:hAnsi="Calibri" w:cs="Calibri"/>
        </w:rPr>
        <w:t xml:space="preserve"> Mission. </w:t>
      </w:r>
      <w:bookmarkStart w:id="0" w:name="_GoBack"/>
      <w:bookmarkEnd w:id="0"/>
    </w:p>
    <w:p w14:paraId="07D3C764" w14:textId="77777777" w:rsidR="00744AD6" w:rsidRPr="00AC1C42" w:rsidRDefault="00744AD6" w:rsidP="00231166">
      <w:pPr>
        <w:numPr>
          <w:ilvl w:val="0"/>
          <w:numId w:val="14"/>
        </w:numPr>
        <w:spacing w:after="0" w:line="240" w:lineRule="auto"/>
        <w:contextualSpacing/>
        <w:rPr>
          <w:rFonts w:ascii="Calibri" w:eastAsia="Times New Roman" w:hAnsi="Calibri" w:cs="Calibri"/>
        </w:rPr>
      </w:pPr>
      <w:r w:rsidRPr="00AC1C42">
        <w:rPr>
          <w:rFonts w:ascii="Calibri" w:eastAsia="Times New Roman" w:hAnsi="Calibri" w:cs="Calibri"/>
        </w:rPr>
        <w:t xml:space="preserve">Exhibit affiliate core values of loyalty, integrity, faith, trust, and servant heart. </w:t>
      </w:r>
    </w:p>
    <w:p w14:paraId="62950AEA" w14:textId="77777777" w:rsidR="00744AD6" w:rsidRPr="00AC1C42" w:rsidRDefault="00744AD6" w:rsidP="00231166">
      <w:pPr>
        <w:numPr>
          <w:ilvl w:val="0"/>
          <w:numId w:val="14"/>
        </w:numPr>
        <w:spacing w:after="0" w:line="240" w:lineRule="auto"/>
        <w:contextualSpacing/>
        <w:rPr>
          <w:rFonts w:ascii="Calibri" w:eastAsia="Times New Roman" w:hAnsi="Calibri" w:cs="Calibri"/>
        </w:rPr>
      </w:pPr>
      <w:r w:rsidRPr="00AC1C42">
        <w:rPr>
          <w:rFonts w:ascii="Calibri" w:eastAsia="Times New Roman" w:hAnsi="Calibri" w:cs="Calibri"/>
        </w:rPr>
        <w:t xml:space="preserve">Strong communication skills, both oral and written. </w:t>
      </w:r>
    </w:p>
    <w:p w14:paraId="0AD09DB3" w14:textId="77777777" w:rsidR="00744AD6" w:rsidRPr="00AC1C42" w:rsidRDefault="00744AD6" w:rsidP="00231166">
      <w:pPr>
        <w:numPr>
          <w:ilvl w:val="0"/>
          <w:numId w:val="14"/>
        </w:numPr>
        <w:spacing w:after="0" w:line="240" w:lineRule="auto"/>
        <w:rPr>
          <w:rFonts w:ascii="Calibri" w:eastAsia="Times New Roman" w:hAnsi="Calibri" w:cs="Calibri"/>
        </w:rPr>
      </w:pPr>
      <w:r w:rsidRPr="00AC1C42">
        <w:rPr>
          <w:rFonts w:ascii="Calibri" w:eastAsia="Times New Roman" w:hAnsi="Calibri" w:cs="Calibri"/>
        </w:rPr>
        <w:t xml:space="preserve">Must be able to pass a criminal background check. </w:t>
      </w:r>
    </w:p>
    <w:p w14:paraId="003E9966" w14:textId="77777777" w:rsidR="00744AD6" w:rsidRPr="00AC1C42" w:rsidRDefault="00744AD6" w:rsidP="00744AD6">
      <w:pPr>
        <w:numPr>
          <w:ilvl w:val="0"/>
          <w:numId w:val="14"/>
        </w:numPr>
        <w:spacing w:before="100" w:beforeAutospacing="1" w:after="100" w:afterAutospacing="1" w:line="240" w:lineRule="auto"/>
        <w:rPr>
          <w:rFonts w:ascii="Calibri" w:eastAsia="Times New Roman" w:hAnsi="Calibri" w:cs="Calibri"/>
        </w:rPr>
      </w:pPr>
      <w:r w:rsidRPr="00AC1C42">
        <w:rPr>
          <w:rFonts w:ascii="Calibri" w:eastAsia="Times New Roman" w:hAnsi="Calibri" w:cs="Calibri"/>
        </w:rPr>
        <w:t xml:space="preserve">Must hold a valid driver’s license and meet state requirements for automobile liability insurance. </w:t>
      </w:r>
    </w:p>
    <w:p w14:paraId="04B0A89D" w14:textId="77777777" w:rsidR="00D47207" w:rsidRDefault="00D47207" w:rsidP="00D47207">
      <w:pPr>
        <w:pStyle w:val="NormalWeb"/>
        <w:numPr>
          <w:ilvl w:val="0"/>
          <w:numId w:val="14"/>
        </w:numPr>
        <w:spacing w:before="0" w:beforeAutospacing="0" w:after="0" w:afterAutospacing="0"/>
        <w:rPr>
          <w:rFonts w:ascii="Calibri" w:hAnsi="Calibri"/>
          <w:color w:val="000000"/>
          <w:sz w:val="22"/>
          <w:szCs w:val="22"/>
        </w:rPr>
      </w:pPr>
      <w:r w:rsidRPr="00D3607B">
        <w:rPr>
          <w:rFonts w:ascii="Calibri" w:hAnsi="Calibri"/>
          <w:color w:val="000000"/>
          <w:sz w:val="22"/>
          <w:szCs w:val="22"/>
        </w:rPr>
        <w:t>Excellent interpersonal and organizational skills.</w:t>
      </w:r>
    </w:p>
    <w:p w14:paraId="08414D3B" w14:textId="77777777" w:rsidR="00D47207" w:rsidRPr="00D3607B" w:rsidRDefault="00D47207" w:rsidP="00D47207">
      <w:pPr>
        <w:pStyle w:val="NormalWeb"/>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Self-motivated, willingness to commit to established timelines</w:t>
      </w:r>
      <w:r w:rsidRPr="00D3607B">
        <w:rPr>
          <w:rFonts w:ascii="Calibri" w:hAnsi="Calibri"/>
          <w:color w:val="000000"/>
          <w:sz w:val="22"/>
          <w:szCs w:val="22"/>
        </w:rPr>
        <w:t>.</w:t>
      </w:r>
    </w:p>
    <w:p w14:paraId="1F319ABC" w14:textId="77777777" w:rsidR="00534FBA" w:rsidRPr="00534FBA" w:rsidRDefault="00534FBA" w:rsidP="00534FBA">
      <w:pPr>
        <w:numPr>
          <w:ilvl w:val="0"/>
          <w:numId w:val="14"/>
        </w:numPr>
        <w:spacing w:before="100" w:beforeAutospacing="1" w:after="0" w:afterAutospacing="1" w:line="240" w:lineRule="auto"/>
        <w:rPr>
          <w:rFonts w:ascii="Times New Roman" w:eastAsia="Times New Roman" w:hAnsi="Times New Roman" w:cs="Times New Roman"/>
          <w:sz w:val="24"/>
          <w:szCs w:val="24"/>
        </w:rPr>
      </w:pPr>
      <w:r w:rsidRPr="00DA4FAA">
        <w:rPr>
          <w:rFonts w:cstheme="minorHAnsi"/>
          <w:color w:val="040C28"/>
        </w:rPr>
        <w:t>Passion for the mission and values of the organization, with a genuine commitment to making a positive impact on the community.</w:t>
      </w:r>
    </w:p>
    <w:p w14:paraId="662EA8CD" w14:textId="5B1921FC" w:rsidR="00BB34A6" w:rsidRPr="00534FBA" w:rsidRDefault="00F63E34" w:rsidP="00534FBA">
      <w:pPr>
        <w:spacing w:before="100" w:beforeAutospacing="1" w:after="100" w:afterAutospacing="1" w:line="240" w:lineRule="auto"/>
        <w:rPr>
          <w:rFonts w:ascii="Calibri" w:eastAsia="Times New Roman" w:hAnsi="Calibri" w:cs="Calibri"/>
          <w:b/>
          <w:bCs/>
        </w:rPr>
      </w:pPr>
      <w:r>
        <w:rPr>
          <w:rFonts w:ascii="Calibri" w:eastAsia="Times New Roman" w:hAnsi="Calibri" w:cs="Calibri"/>
          <w:b/>
          <w:bCs/>
        </w:rPr>
        <w:t>Pay Range:</w:t>
      </w:r>
      <w:r w:rsidR="00AC1C42" w:rsidRPr="00AC1C42">
        <w:rPr>
          <w:rFonts w:ascii="Calibri" w:eastAsia="Times New Roman" w:hAnsi="Calibri" w:cs="Calibri"/>
          <w:b/>
          <w:bCs/>
        </w:rPr>
        <w:t xml:space="preserve"> </w:t>
      </w:r>
      <w:r w:rsidR="00534FBA">
        <w:rPr>
          <w:rFonts w:ascii="Calibri" w:eastAsia="Times New Roman" w:hAnsi="Calibri" w:cs="Calibri"/>
          <w:b/>
          <w:bCs/>
        </w:rPr>
        <w:t>$</w:t>
      </w:r>
      <w:r w:rsidR="001A243E">
        <w:rPr>
          <w:rFonts w:ascii="Calibri" w:eastAsia="Times New Roman" w:hAnsi="Calibri" w:cs="Calibri"/>
          <w:b/>
          <w:bCs/>
        </w:rPr>
        <w:t xml:space="preserve">50,024.00 - $59,280.00 </w:t>
      </w:r>
    </w:p>
    <w:sectPr w:rsidR="00BB34A6" w:rsidRPr="00534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A76"/>
    <w:multiLevelType w:val="multilevel"/>
    <w:tmpl w:val="074E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E4A0C"/>
    <w:multiLevelType w:val="hybridMultilevel"/>
    <w:tmpl w:val="E256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65EC1"/>
    <w:multiLevelType w:val="hybridMultilevel"/>
    <w:tmpl w:val="6E6696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DD813D0"/>
    <w:multiLevelType w:val="hybridMultilevel"/>
    <w:tmpl w:val="9C68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5459D"/>
    <w:multiLevelType w:val="multilevel"/>
    <w:tmpl w:val="D2DE124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4670B"/>
    <w:multiLevelType w:val="hybridMultilevel"/>
    <w:tmpl w:val="C5E8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B13C5"/>
    <w:multiLevelType w:val="hybridMultilevel"/>
    <w:tmpl w:val="568238D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E0235D3"/>
    <w:multiLevelType w:val="multilevel"/>
    <w:tmpl w:val="570AA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8674EF"/>
    <w:multiLevelType w:val="hybridMultilevel"/>
    <w:tmpl w:val="F3165A4A"/>
    <w:lvl w:ilvl="0" w:tplc="4544A3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A0710"/>
    <w:multiLevelType w:val="multilevel"/>
    <w:tmpl w:val="3CEC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E74B25"/>
    <w:multiLevelType w:val="hybridMultilevel"/>
    <w:tmpl w:val="0FDCB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453C9"/>
    <w:multiLevelType w:val="hybridMultilevel"/>
    <w:tmpl w:val="C06C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244B3"/>
    <w:multiLevelType w:val="multilevel"/>
    <w:tmpl w:val="964EA9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962CB9"/>
    <w:multiLevelType w:val="hybridMultilevel"/>
    <w:tmpl w:val="CE7C19E6"/>
    <w:lvl w:ilvl="0" w:tplc="678CE24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E3CD4"/>
    <w:multiLevelType w:val="hybridMultilevel"/>
    <w:tmpl w:val="C1D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1C5ED8"/>
    <w:multiLevelType w:val="hybridMultilevel"/>
    <w:tmpl w:val="B35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96EB4"/>
    <w:multiLevelType w:val="hybridMultilevel"/>
    <w:tmpl w:val="76D8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54BAA"/>
    <w:multiLevelType w:val="multilevel"/>
    <w:tmpl w:val="E0B0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535CED"/>
    <w:multiLevelType w:val="multilevel"/>
    <w:tmpl w:val="5FDE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180064"/>
    <w:multiLevelType w:val="multilevel"/>
    <w:tmpl w:val="4D74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
  </w:num>
  <w:num w:numId="3">
    <w:abstractNumId w:val="5"/>
  </w:num>
  <w:num w:numId="4">
    <w:abstractNumId w:val="0"/>
  </w:num>
  <w:num w:numId="5">
    <w:abstractNumId w:val="12"/>
  </w:num>
  <w:num w:numId="6">
    <w:abstractNumId w:val="19"/>
  </w:num>
  <w:num w:numId="7">
    <w:abstractNumId w:val="7"/>
  </w:num>
  <w:num w:numId="8">
    <w:abstractNumId w:val="18"/>
  </w:num>
  <w:num w:numId="9">
    <w:abstractNumId w:val="9"/>
  </w:num>
  <w:num w:numId="10">
    <w:abstractNumId w:val="17"/>
  </w:num>
  <w:num w:numId="11">
    <w:abstractNumId w:val="1"/>
  </w:num>
  <w:num w:numId="12">
    <w:abstractNumId w:val="6"/>
  </w:num>
  <w:num w:numId="13">
    <w:abstractNumId w:val="2"/>
  </w:num>
  <w:num w:numId="14">
    <w:abstractNumId w:val="8"/>
  </w:num>
  <w:num w:numId="15">
    <w:abstractNumId w:val="10"/>
  </w:num>
  <w:num w:numId="16">
    <w:abstractNumId w:val="15"/>
  </w:num>
  <w:num w:numId="17">
    <w:abstractNumId w:val="13"/>
  </w:num>
  <w:num w:numId="18">
    <w:abstractNumId w:val="14"/>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B0"/>
    <w:rsid w:val="0008595C"/>
    <w:rsid w:val="001A243E"/>
    <w:rsid w:val="00225899"/>
    <w:rsid w:val="00231166"/>
    <w:rsid w:val="002432B1"/>
    <w:rsid w:val="002B0BE3"/>
    <w:rsid w:val="00326D71"/>
    <w:rsid w:val="003539F7"/>
    <w:rsid w:val="003D56DE"/>
    <w:rsid w:val="0043062E"/>
    <w:rsid w:val="004A2A02"/>
    <w:rsid w:val="00507125"/>
    <w:rsid w:val="00533523"/>
    <w:rsid w:val="00534FBA"/>
    <w:rsid w:val="00551CB0"/>
    <w:rsid w:val="00556CE2"/>
    <w:rsid w:val="005A563F"/>
    <w:rsid w:val="0061064D"/>
    <w:rsid w:val="0067214B"/>
    <w:rsid w:val="00694578"/>
    <w:rsid w:val="0072642E"/>
    <w:rsid w:val="00744AD6"/>
    <w:rsid w:val="00892AE6"/>
    <w:rsid w:val="008C3CDB"/>
    <w:rsid w:val="008D012D"/>
    <w:rsid w:val="008E095C"/>
    <w:rsid w:val="008F2680"/>
    <w:rsid w:val="008F3724"/>
    <w:rsid w:val="0098662B"/>
    <w:rsid w:val="00992210"/>
    <w:rsid w:val="009B2D94"/>
    <w:rsid w:val="00A62ED7"/>
    <w:rsid w:val="00AC1C42"/>
    <w:rsid w:val="00B12C12"/>
    <w:rsid w:val="00B35B38"/>
    <w:rsid w:val="00B376BC"/>
    <w:rsid w:val="00BA3BF8"/>
    <w:rsid w:val="00BB34A6"/>
    <w:rsid w:val="00BC5473"/>
    <w:rsid w:val="00C04E75"/>
    <w:rsid w:val="00C14356"/>
    <w:rsid w:val="00C6718A"/>
    <w:rsid w:val="00C71608"/>
    <w:rsid w:val="00D258D3"/>
    <w:rsid w:val="00D47207"/>
    <w:rsid w:val="00D563EE"/>
    <w:rsid w:val="00D771C3"/>
    <w:rsid w:val="00D96754"/>
    <w:rsid w:val="00DA4FAA"/>
    <w:rsid w:val="00DF5E25"/>
    <w:rsid w:val="00E1645E"/>
    <w:rsid w:val="00E71764"/>
    <w:rsid w:val="00E84CAA"/>
    <w:rsid w:val="00EC7C0D"/>
    <w:rsid w:val="00ED46DF"/>
    <w:rsid w:val="00EF6808"/>
    <w:rsid w:val="00F173A7"/>
    <w:rsid w:val="00F63E34"/>
    <w:rsid w:val="00F97601"/>
    <w:rsid w:val="00FE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8469"/>
  <w15:chartTrackingRefBased/>
  <w15:docId w15:val="{DBCADBD2-6B45-44DA-B6F0-7A6F3821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6DF"/>
    <w:pPr>
      <w:ind w:left="720"/>
      <w:contextualSpacing/>
    </w:pPr>
  </w:style>
  <w:style w:type="paragraph" w:styleId="NormalWeb">
    <w:name w:val="Normal (Web)"/>
    <w:basedOn w:val="Normal"/>
    <w:unhideWhenUsed/>
    <w:rsid w:val="00AC1C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58D3"/>
    <w:rPr>
      <w:color w:val="0563C1" w:themeColor="hyperlink"/>
      <w:u w:val="single"/>
    </w:rPr>
  </w:style>
  <w:style w:type="character" w:customStyle="1" w:styleId="UnresolvedMention">
    <w:name w:val="Unresolved Mention"/>
    <w:basedOn w:val="DefaultParagraphFont"/>
    <w:uiPriority w:val="99"/>
    <w:semiHidden/>
    <w:unhideWhenUsed/>
    <w:rsid w:val="00D258D3"/>
    <w:rPr>
      <w:color w:val="605E5C"/>
      <w:shd w:val="clear" w:color="auto" w:fill="E1DFDD"/>
    </w:rPr>
  </w:style>
  <w:style w:type="character" w:styleId="FollowedHyperlink">
    <w:name w:val="FollowedHyperlink"/>
    <w:basedOn w:val="DefaultParagraphFont"/>
    <w:uiPriority w:val="99"/>
    <w:semiHidden/>
    <w:unhideWhenUsed/>
    <w:rsid w:val="00D258D3"/>
    <w:rPr>
      <w:color w:val="954F72" w:themeColor="followedHyperlink"/>
      <w:u w:val="single"/>
    </w:rPr>
  </w:style>
  <w:style w:type="paragraph" w:customStyle="1" w:styleId="Default">
    <w:name w:val="Default"/>
    <w:rsid w:val="00D47207"/>
    <w:pPr>
      <w:autoSpaceDE w:val="0"/>
      <w:autoSpaceDN w:val="0"/>
      <w:adjustRightInd w:val="0"/>
      <w:spacing w:after="0" w:line="240" w:lineRule="auto"/>
    </w:pPr>
    <w:rPr>
      <w:rFonts w:ascii="Cambria Math" w:eastAsia="Times New Roman" w:hAnsi="Cambria Math" w:cs="Cambria Math"/>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52060">
      <w:bodyDiv w:val="1"/>
      <w:marLeft w:val="0"/>
      <w:marRight w:val="0"/>
      <w:marTop w:val="0"/>
      <w:marBottom w:val="0"/>
      <w:divBdr>
        <w:top w:val="none" w:sz="0" w:space="0" w:color="auto"/>
        <w:left w:val="none" w:sz="0" w:space="0" w:color="auto"/>
        <w:bottom w:val="none" w:sz="0" w:space="0" w:color="auto"/>
        <w:right w:val="none" w:sz="0" w:space="0" w:color="auto"/>
      </w:divBdr>
    </w:div>
    <w:div w:id="1777870028">
      <w:bodyDiv w:val="1"/>
      <w:marLeft w:val="0"/>
      <w:marRight w:val="0"/>
      <w:marTop w:val="0"/>
      <w:marBottom w:val="0"/>
      <w:divBdr>
        <w:top w:val="none" w:sz="0" w:space="0" w:color="auto"/>
        <w:left w:val="none" w:sz="0" w:space="0" w:color="auto"/>
        <w:bottom w:val="none" w:sz="0" w:space="0" w:color="auto"/>
        <w:right w:val="none" w:sz="0" w:space="0" w:color="auto"/>
      </w:divBdr>
      <w:divsChild>
        <w:div w:id="2058894029">
          <w:marLeft w:val="0"/>
          <w:marRight w:val="0"/>
          <w:marTop w:val="0"/>
          <w:marBottom w:val="0"/>
          <w:divBdr>
            <w:top w:val="none" w:sz="0" w:space="0" w:color="auto"/>
            <w:left w:val="none" w:sz="0" w:space="0" w:color="auto"/>
            <w:bottom w:val="none" w:sz="0" w:space="0" w:color="auto"/>
            <w:right w:val="none" w:sz="0" w:space="0" w:color="auto"/>
          </w:divBdr>
          <w:divsChild>
            <w:div w:id="344675334">
              <w:marLeft w:val="0"/>
              <w:marRight w:val="0"/>
              <w:marTop w:val="0"/>
              <w:marBottom w:val="0"/>
              <w:divBdr>
                <w:top w:val="none" w:sz="0" w:space="0" w:color="auto"/>
                <w:left w:val="none" w:sz="0" w:space="0" w:color="auto"/>
                <w:bottom w:val="none" w:sz="0" w:space="0" w:color="auto"/>
                <w:right w:val="none" w:sz="0" w:space="0" w:color="auto"/>
              </w:divBdr>
              <w:divsChild>
                <w:div w:id="1972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49587">
      <w:bodyDiv w:val="1"/>
      <w:marLeft w:val="0"/>
      <w:marRight w:val="0"/>
      <w:marTop w:val="0"/>
      <w:marBottom w:val="0"/>
      <w:divBdr>
        <w:top w:val="none" w:sz="0" w:space="0" w:color="auto"/>
        <w:left w:val="none" w:sz="0" w:space="0" w:color="auto"/>
        <w:bottom w:val="none" w:sz="0" w:space="0" w:color="auto"/>
        <w:right w:val="none" w:sz="0" w:space="0" w:color="auto"/>
      </w:divBdr>
      <w:divsChild>
        <w:div w:id="1386563118">
          <w:marLeft w:val="0"/>
          <w:marRight w:val="0"/>
          <w:marTop w:val="0"/>
          <w:marBottom w:val="0"/>
          <w:divBdr>
            <w:top w:val="none" w:sz="0" w:space="0" w:color="auto"/>
            <w:left w:val="none" w:sz="0" w:space="0" w:color="auto"/>
            <w:bottom w:val="none" w:sz="0" w:space="0" w:color="auto"/>
            <w:right w:val="none" w:sz="0" w:space="0" w:color="auto"/>
          </w:divBdr>
          <w:divsChild>
            <w:div w:id="506754445">
              <w:marLeft w:val="0"/>
              <w:marRight w:val="0"/>
              <w:marTop w:val="0"/>
              <w:marBottom w:val="0"/>
              <w:divBdr>
                <w:top w:val="none" w:sz="0" w:space="0" w:color="auto"/>
                <w:left w:val="none" w:sz="0" w:space="0" w:color="auto"/>
                <w:bottom w:val="none" w:sz="0" w:space="0" w:color="auto"/>
                <w:right w:val="none" w:sz="0" w:space="0" w:color="auto"/>
              </w:divBdr>
              <w:divsChild>
                <w:div w:id="1330868670">
                  <w:marLeft w:val="0"/>
                  <w:marRight w:val="0"/>
                  <w:marTop w:val="0"/>
                  <w:marBottom w:val="0"/>
                  <w:divBdr>
                    <w:top w:val="none" w:sz="0" w:space="0" w:color="auto"/>
                    <w:left w:val="none" w:sz="0" w:space="0" w:color="auto"/>
                    <w:bottom w:val="none" w:sz="0" w:space="0" w:color="auto"/>
                    <w:right w:val="none" w:sz="0" w:space="0" w:color="auto"/>
                  </w:divBdr>
                </w:div>
              </w:divsChild>
            </w:div>
            <w:div w:id="251740975">
              <w:marLeft w:val="0"/>
              <w:marRight w:val="0"/>
              <w:marTop w:val="0"/>
              <w:marBottom w:val="0"/>
              <w:divBdr>
                <w:top w:val="none" w:sz="0" w:space="0" w:color="auto"/>
                <w:left w:val="none" w:sz="0" w:space="0" w:color="auto"/>
                <w:bottom w:val="none" w:sz="0" w:space="0" w:color="auto"/>
                <w:right w:val="none" w:sz="0" w:space="0" w:color="auto"/>
              </w:divBdr>
              <w:divsChild>
                <w:div w:id="490565513">
                  <w:marLeft w:val="0"/>
                  <w:marRight w:val="0"/>
                  <w:marTop w:val="0"/>
                  <w:marBottom w:val="0"/>
                  <w:divBdr>
                    <w:top w:val="none" w:sz="0" w:space="0" w:color="auto"/>
                    <w:left w:val="none" w:sz="0" w:space="0" w:color="auto"/>
                    <w:bottom w:val="none" w:sz="0" w:space="0" w:color="auto"/>
                    <w:right w:val="none" w:sz="0" w:space="0" w:color="auto"/>
                  </w:divBdr>
                  <w:divsChild>
                    <w:div w:id="3997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2847">
              <w:marLeft w:val="0"/>
              <w:marRight w:val="0"/>
              <w:marTop w:val="0"/>
              <w:marBottom w:val="0"/>
              <w:divBdr>
                <w:top w:val="none" w:sz="0" w:space="0" w:color="auto"/>
                <w:left w:val="none" w:sz="0" w:space="0" w:color="auto"/>
                <w:bottom w:val="none" w:sz="0" w:space="0" w:color="auto"/>
                <w:right w:val="none" w:sz="0" w:space="0" w:color="auto"/>
              </w:divBdr>
              <w:divsChild>
                <w:div w:id="271712335">
                  <w:marLeft w:val="0"/>
                  <w:marRight w:val="0"/>
                  <w:marTop w:val="0"/>
                  <w:marBottom w:val="0"/>
                  <w:divBdr>
                    <w:top w:val="none" w:sz="0" w:space="0" w:color="auto"/>
                    <w:left w:val="none" w:sz="0" w:space="0" w:color="auto"/>
                    <w:bottom w:val="none" w:sz="0" w:space="0" w:color="auto"/>
                    <w:right w:val="none" w:sz="0" w:space="0" w:color="auto"/>
                  </w:divBdr>
                </w:div>
              </w:divsChild>
            </w:div>
            <w:div w:id="308096676">
              <w:marLeft w:val="0"/>
              <w:marRight w:val="0"/>
              <w:marTop w:val="0"/>
              <w:marBottom w:val="0"/>
              <w:divBdr>
                <w:top w:val="none" w:sz="0" w:space="0" w:color="auto"/>
                <w:left w:val="none" w:sz="0" w:space="0" w:color="auto"/>
                <w:bottom w:val="none" w:sz="0" w:space="0" w:color="auto"/>
                <w:right w:val="none" w:sz="0" w:space="0" w:color="auto"/>
              </w:divBdr>
              <w:divsChild>
                <w:div w:id="6628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3779">
          <w:marLeft w:val="0"/>
          <w:marRight w:val="0"/>
          <w:marTop w:val="0"/>
          <w:marBottom w:val="0"/>
          <w:divBdr>
            <w:top w:val="none" w:sz="0" w:space="0" w:color="auto"/>
            <w:left w:val="none" w:sz="0" w:space="0" w:color="auto"/>
            <w:bottom w:val="none" w:sz="0" w:space="0" w:color="auto"/>
            <w:right w:val="none" w:sz="0" w:space="0" w:color="auto"/>
          </w:divBdr>
          <w:divsChild>
            <w:div w:id="1331055360">
              <w:marLeft w:val="0"/>
              <w:marRight w:val="0"/>
              <w:marTop w:val="0"/>
              <w:marBottom w:val="0"/>
              <w:divBdr>
                <w:top w:val="none" w:sz="0" w:space="0" w:color="auto"/>
                <w:left w:val="none" w:sz="0" w:space="0" w:color="auto"/>
                <w:bottom w:val="none" w:sz="0" w:space="0" w:color="auto"/>
                <w:right w:val="none" w:sz="0" w:space="0" w:color="auto"/>
              </w:divBdr>
              <w:divsChild>
                <w:div w:id="36440620">
                  <w:marLeft w:val="0"/>
                  <w:marRight w:val="0"/>
                  <w:marTop w:val="0"/>
                  <w:marBottom w:val="0"/>
                  <w:divBdr>
                    <w:top w:val="none" w:sz="0" w:space="0" w:color="auto"/>
                    <w:left w:val="none" w:sz="0" w:space="0" w:color="auto"/>
                    <w:bottom w:val="none" w:sz="0" w:space="0" w:color="auto"/>
                    <w:right w:val="none" w:sz="0" w:space="0" w:color="auto"/>
                  </w:divBdr>
                </w:div>
              </w:divsChild>
            </w:div>
            <w:div w:id="1832328585">
              <w:marLeft w:val="0"/>
              <w:marRight w:val="0"/>
              <w:marTop w:val="0"/>
              <w:marBottom w:val="0"/>
              <w:divBdr>
                <w:top w:val="none" w:sz="0" w:space="0" w:color="auto"/>
                <w:left w:val="none" w:sz="0" w:space="0" w:color="auto"/>
                <w:bottom w:val="none" w:sz="0" w:space="0" w:color="auto"/>
                <w:right w:val="none" w:sz="0" w:space="0" w:color="auto"/>
              </w:divBdr>
              <w:divsChild>
                <w:div w:id="264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Heidi</cp:lastModifiedBy>
  <cp:revision>6</cp:revision>
  <dcterms:created xsi:type="dcterms:W3CDTF">2023-08-09T20:46:00Z</dcterms:created>
  <dcterms:modified xsi:type="dcterms:W3CDTF">2023-08-10T00:40:00Z</dcterms:modified>
</cp:coreProperties>
</file>